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0F0B93" w:rsidRPr="000F0B93" w:rsidTr="00323F9C">
        <w:trPr>
          <w:cantSplit/>
          <w:trHeight w:hRule="exact" w:val="1474"/>
        </w:trPr>
        <w:tc>
          <w:tcPr>
            <w:tcW w:w="9639" w:type="dxa"/>
            <w:gridSpan w:val="2"/>
          </w:tcPr>
          <w:p w:rsidR="000F0B93" w:rsidRPr="000F0B93" w:rsidRDefault="000F0B93" w:rsidP="000F0B93">
            <w:pPr>
              <w:spacing w:after="200" w:line="276" w:lineRule="auto"/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  <w:r w:rsidRPr="000F0B93">
              <w:rPr>
                <w:rFonts w:eastAsia="Times New Roman"/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6.25pt;height:71.25pt;visibility:visible;mso-wrap-style:square">
                  <v:imagedata r:id="rId8" o:title="" grayscale="t"/>
                </v:shape>
              </w:pict>
            </w:r>
          </w:p>
          <w:p w:rsidR="000F0B93" w:rsidRPr="000F0B93" w:rsidRDefault="000F0B93" w:rsidP="000F0B93">
            <w:pPr>
              <w:spacing w:after="200" w:line="276" w:lineRule="auto"/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0F0B93" w:rsidRPr="000F0B93" w:rsidRDefault="000F0B93" w:rsidP="000F0B93">
            <w:pPr>
              <w:spacing w:after="200" w:line="276" w:lineRule="auto"/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0F0B93" w:rsidRPr="000F0B93" w:rsidRDefault="000F0B93" w:rsidP="000F0B93">
            <w:pPr>
              <w:spacing w:after="200" w:line="276" w:lineRule="auto"/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0F0B93" w:rsidRPr="000F0B93" w:rsidRDefault="000F0B93" w:rsidP="000F0B93">
            <w:pPr>
              <w:spacing w:after="200" w:line="276" w:lineRule="auto"/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0F0B93" w:rsidRPr="000F0B93" w:rsidRDefault="000F0B93" w:rsidP="000F0B93">
            <w:pPr>
              <w:spacing w:after="200" w:line="276" w:lineRule="auto"/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0F0B93" w:rsidRPr="000F0B93" w:rsidRDefault="000F0B93" w:rsidP="000F0B93">
            <w:pPr>
              <w:spacing w:after="200" w:line="276" w:lineRule="auto"/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0F0B93" w:rsidRPr="000F0B93" w:rsidRDefault="000F0B93" w:rsidP="000F0B93">
            <w:pPr>
              <w:spacing w:after="200" w:line="276" w:lineRule="auto"/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0F0B93" w:rsidRPr="000F0B93" w:rsidRDefault="000F0B93" w:rsidP="000F0B93">
            <w:pPr>
              <w:spacing w:after="200" w:line="276" w:lineRule="auto"/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0F0B93" w:rsidRPr="000F0B93" w:rsidRDefault="000F0B93" w:rsidP="000F0B93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</w:pPr>
            <w:r w:rsidRPr="000F0B93"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  <w:t>АДМИНИСТРАЦИЯ МУНИЦИПАЛЬНОГО ОБРАЗОВАНИЯ</w:t>
            </w:r>
          </w:p>
          <w:p w:rsidR="000F0B93" w:rsidRPr="000F0B93" w:rsidRDefault="000F0B93" w:rsidP="000F0B93">
            <w:pPr>
              <w:keepNext/>
              <w:keepLines/>
              <w:spacing w:before="200" w:after="0" w:line="276" w:lineRule="auto"/>
              <w:outlineLvl w:val="3"/>
              <w:rPr>
                <w:rFonts w:ascii="Cambria" w:eastAsia="Times New Roman" w:hAnsi="Cambria"/>
                <w:i/>
                <w:iCs/>
                <w:color w:val="333333"/>
                <w:lang w:eastAsia="ru-RU"/>
              </w:rPr>
            </w:pPr>
            <w:r w:rsidRPr="000F0B93">
              <w:rPr>
                <w:rFonts w:ascii="Cambria" w:eastAsia="Times New Roman" w:hAnsi="Cambria"/>
                <w:i/>
                <w:iCs/>
                <w:color w:val="333333"/>
                <w:lang w:eastAsia="ru-RU"/>
              </w:rPr>
              <w:t>ЩЕРБИНОВСКИЙ РАЙОН</w:t>
            </w:r>
          </w:p>
          <w:p w:rsidR="000F0B93" w:rsidRPr="000F0B93" w:rsidRDefault="000F0B93" w:rsidP="000F0B93">
            <w:pPr>
              <w:spacing w:before="120" w:after="200" w:line="276" w:lineRule="auto"/>
              <w:jc w:val="center"/>
              <w:rPr>
                <w:rFonts w:eastAsia="Times New Roman"/>
                <w:b/>
                <w:bCs/>
                <w:color w:val="333333"/>
                <w:spacing w:val="20"/>
                <w:sz w:val="32"/>
                <w:lang w:eastAsia="ru-RU"/>
              </w:rPr>
            </w:pPr>
            <w:r w:rsidRPr="000F0B93">
              <w:rPr>
                <w:rFonts w:eastAsia="Times New Roman"/>
                <w:b/>
                <w:bCs/>
                <w:color w:val="333333"/>
                <w:spacing w:val="20"/>
                <w:sz w:val="32"/>
                <w:lang w:eastAsia="ru-RU"/>
              </w:rPr>
              <w:t>ПОСТАНОВЛЕНИЕ</w:t>
            </w:r>
          </w:p>
        </w:tc>
      </w:tr>
      <w:tr w:rsidR="000F0B93" w:rsidRPr="000F0B93" w:rsidTr="00323F9C">
        <w:trPr>
          <w:cantSplit/>
          <w:trHeight w:hRule="exact" w:val="1505"/>
        </w:trPr>
        <w:tc>
          <w:tcPr>
            <w:tcW w:w="9639" w:type="dxa"/>
            <w:gridSpan w:val="2"/>
          </w:tcPr>
          <w:p w:rsidR="000F0B93" w:rsidRPr="000F0B93" w:rsidRDefault="000F0B93" w:rsidP="000F0B9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0F0B93" w:rsidRPr="000F0B93" w:rsidRDefault="000F0B93" w:rsidP="000F0B9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0F0B93" w:rsidRPr="000F0B93" w:rsidRDefault="000F0B93" w:rsidP="000F0B9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595959"/>
                <w:sz w:val="24"/>
                <w:szCs w:val="24"/>
                <w:lang w:eastAsia="ru-RU"/>
              </w:rPr>
            </w:pPr>
            <w:r w:rsidRPr="000F0B93">
              <w:rPr>
                <w:rFonts w:ascii="Times New Roman" w:eastAsia="Times New Roman" w:hAnsi="Times New Roman"/>
                <w:b/>
                <w:bCs/>
                <w:color w:val="595959"/>
                <w:sz w:val="24"/>
                <w:szCs w:val="24"/>
                <w:lang w:eastAsia="ru-RU"/>
              </w:rPr>
              <w:t>АДМИНИСТРАЦИЯ МУНИЦИПАЛЬНОГО ОБРАЗОВАНИЯ</w:t>
            </w:r>
          </w:p>
          <w:p w:rsidR="000F0B93" w:rsidRPr="000F0B93" w:rsidRDefault="000F0B93" w:rsidP="000F0B9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595959"/>
                <w:sz w:val="24"/>
                <w:szCs w:val="24"/>
                <w:lang w:eastAsia="ru-RU"/>
              </w:rPr>
            </w:pPr>
            <w:r w:rsidRPr="000F0B93">
              <w:rPr>
                <w:rFonts w:ascii="Times New Roman" w:eastAsia="Times New Roman" w:hAnsi="Times New Roman"/>
                <w:b/>
                <w:bCs/>
                <w:color w:val="595959"/>
                <w:sz w:val="24"/>
                <w:szCs w:val="24"/>
                <w:lang w:eastAsia="ru-RU"/>
              </w:rPr>
              <w:t>ЩЕРБИНОВСКИЙ РАЙОН</w:t>
            </w:r>
          </w:p>
          <w:p w:rsidR="000F0B93" w:rsidRPr="000F0B93" w:rsidRDefault="000F0B93" w:rsidP="000F0B93">
            <w:pPr>
              <w:spacing w:before="120" w:after="0" w:line="240" w:lineRule="auto"/>
              <w:jc w:val="center"/>
              <w:rPr>
                <w:rFonts w:eastAsia="Times New Roman"/>
                <w:noProof/>
                <w:sz w:val="24"/>
                <w:szCs w:val="24"/>
                <w:lang w:eastAsia="ru-RU"/>
              </w:rPr>
            </w:pPr>
            <w:r w:rsidRPr="000F0B93">
              <w:rPr>
                <w:rFonts w:ascii="Times New Roman" w:eastAsia="Times New Roman" w:hAnsi="Times New Roman"/>
                <w:b/>
                <w:bCs/>
                <w:color w:val="595959"/>
                <w:spacing w:val="20"/>
                <w:sz w:val="24"/>
                <w:szCs w:val="24"/>
                <w:lang w:eastAsia="ru-RU"/>
              </w:rPr>
              <w:t>ПОСТАНОВЛЕНИЕ</w:t>
            </w:r>
          </w:p>
        </w:tc>
      </w:tr>
      <w:tr w:rsidR="000F0B93" w:rsidRPr="000F0B93" w:rsidTr="00323F9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0F0B93" w:rsidRPr="000F0B93" w:rsidRDefault="000F0B93" w:rsidP="000F0B93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F0B9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</w:t>
            </w:r>
            <w:r w:rsidRPr="00C02A0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о</w:t>
            </w:r>
            <w:r w:rsidRPr="000F0B9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т</w:t>
            </w:r>
            <w:r w:rsidRPr="00C02A0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25.10.2021</w:t>
            </w:r>
          </w:p>
        </w:tc>
        <w:tc>
          <w:tcPr>
            <w:tcW w:w="4820" w:type="dxa"/>
            <w:vAlign w:val="bottom"/>
          </w:tcPr>
          <w:p w:rsidR="000F0B93" w:rsidRPr="000F0B93" w:rsidRDefault="000F0B93" w:rsidP="000F0B9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0F0B93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</w:t>
            </w:r>
            <w:r w:rsidRPr="000F0B9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№</w:t>
            </w:r>
            <w:r w:rsidRPr="00C02A0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705</w:t>
            </w:r>
          </w:p>
        </w:tc>
      </w:tr>
      <w:tr w:rsidR="000F0B93" w:rsidRPr="000F0B93" w:rsidTr="00323F9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0F0B93" w:rsidRPr="000F0B93" w:rsidRDefault="000F0B93" w:rsidP="000F0B93">
            <w:pPr>
              <w:spacing w:after="0" w:line="240" w:lineRule="auto"/>
              <w:jc w:val="center"/>
              <w:rPr>
                <w:rFonts w:eastAsia="Times New Roman"/>
                <w:color w:val="333333"/>
                <w:lang w:eastAsia="ru-RU"/>
              </w:rPr>
            </w:pPr>
            <w:proofErr w:type="spellStart"/>
            <w:r w:rsidRPr="000F0B93">
              <w:rPr>
                <w:rFonts w:ascii="Times New Roman" w:eastAsia="Times New Roman" w:hAnsi="Times New Roman"/>
                <w:color w:val="333333"/>
                <w:lang w:eastAsia="ru-RU"/>
              </w:rPr>
              <w:t>ст-ца</w:t>
            </w:r>
            <w:proofErr w:type="spellEnd"/>
            <w:r w:rsidRPr="000F0B93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Старощербиновская</w:t>
            </w:r>
          </w:p>
        </w:tc>
      </w:tr>
    </w:tbl>
    <w:p w:rsidR="00F82B8D" w:rsidRDefault="00F82B8D" w:rsidP="000F0B93">
      <w:pPr>
        <w:spacing w:after="0"/>
        <w:rPr>
          <w:rFonts w:ascii="Times New Roman" w:hAnsi="Times New Roman"/>
          <w:sz w:val="28"/>
          <w:szCs w:val="28"/>
        </w:rPr>
      </w:pPr>
    </w:p>
    <w:p w:rsidR="00CB49D4" w:rsidRPr="00C02A09" w:rsidRDefault="00CB49D4" w:rsidP="00C02A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A09">
        <w:rPr>
          <w:rFonts w:ascii="Times New Roman" w:hAnsi="Times New Roman"/>
          <w:b/>
          <w:sz w:val="24"/>
          <w:szCs w:val="24"/>
        </w:rPr>
        <w:t xml:space="preserve">Об утверждении </w:t>
      </w:r>
      <w:r w:rsidR="00FD6FB4" w:rsidRPr="00C02A09">
        <w:rPr>
          <w:rFonts w:ascii="Times New Roman" w:hAnsi="Times New Roman"/>
          <w:b/>
          <w:sz w:val="24"/>
          <w:szCs w:val="24"/>
        </w:rPr>
        <w:t>П</w:t>
      </w:r>
      <w:r w:rsidRPr="00C02A09">
        <w:rPr>
          <w:rFonts w:ascii="Times New Roman" w:hAnsi="Times New Roman"/>
          <w:b/>
          <w:sz w:val="24"/>
          <w:szCs w:val="24"/>
        </w:rPr>
        <w:t>орядка согласования проектов</w:t>
      </w:r>
      <w:r w:rsidRPr="00C02A09">
        <w:rPr>
          <w:b/>
          <w:sz w:val="24"/>
          <w:szCs w:val="24"/>
        </w:rPr>
        <w:t xml:space="preserve"> </w:t>
      </w:r>
      <w:proofErr w:type="spellStart"/>
      <w:r w:rsidRPr="00C02A09">
        <w:rPr>
          <w:rFonts w:ascii="Times New Roman" w:hAnsi="Times New Roman"/>
          <w:b/>
          <w:sz w:val="24"/>
          <w:szCs w:val="24"/>
        </w:rPr>
        <w:t>уходных</w:t>
      </w:r>
      <w:proofErr w:type="spellEnd"/>
      <w:r w:rsidRPr="00C02A09">
        <w:rPr>
          <w:rFonts w:ascii="Times New Roman" w:hAnsi="Times New Roman"/>
          <w:b/>
          <w:sz w:val="24"/>
          <w:szCs w:val="24"/>
        </w:rPr>
        <w:t xml:space="preserve"> работ </w:t>
      </w:r>
    </w:p>
    <w:p w:rsidR="00CB49D4" w:rsidRPr="00C02A09" w:rsidRDefault="00CB49D4" w:rsidP="00C02A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A09">
        <w:rPr>
          <w:rFonts w:ascii="Times New Roman" w:hAnsi="Times New Roman"/>
          <w:b/>
          <w:sz w:val="24"/>
          <w:szCs w:val="24"/>
        </w:rPr>
        <w:t xml:space="preserve">и рубок в мелиоративных защитных лесных насаждениях, </w:t>
      </w:r>
    </w:p>
    <w:p w:rsidR="00CB49D4" w:rsidRPr="00C02A09" w:rsidRDefault="00CB49D4" w:rsidP="00C02A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A09">
        <w:rPr>
          <w:rFonts w:ascii="Times New Roman" w:hAnsi="Times New Roman"/>
          <w:b/>
          <w:sz w:val="24"/>
          <w:szCs w:val="24"/>
        </w:rPr>
        <w:t xml:space="preserve">находящихся на земельных участках сельскохозяйственного </w:t>
      </w:r>
    </w:p>
    <w:p w:rsidR="00CB49D4" w:rsidRPr="00C02A09" w:rsidRDefault="00CB49D4" w:rsidP="00C02A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A09">
        <w:rPr>
          <w:rFonts w:ascii="Times New Roman" w:hAnsi="Times New Roman"/>
          <w:b/>
          <w:sz w:val="24"/>
          <w:szCs w:val="24"/>
        </w:rPr>
        <w:t xml:space="preserve">назначения (за исключением проектов  в мелиоративных </w:t>
      </w:r>
    </w:p>
    <w:p w:rsidR="00CB49D4" w:rsidRPr="00C02A09" w:rsidRDefault="00CB49D4" w:rsidP="00C02A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A09">
        <w:rPr>
          <w:rFonts w:ascii="Times New Roman" w:hAnsi="Times New Roman"/>
          <w:b/>
          <w:sz w:val="24"/>
          <w:szCs w:val="24"/>
        </w:rPr>
        <w:t xml:space="preserve">защитных лесных насаждениях, находящихся на земельных </w:t>
      </w:r>
    </w:p>
    <w:p w:rsidR="00CB49D4" w:rsidRPr="00C02A09" w:rsidRDefault="00CB49D4" w:rsidP="00C02A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A09">
        <w:rPr>
          <w:rFonts w:ascii="Times New Roman" w:hAnsi="Times New Roman"/>
          <w:b/>
          <w:sz w:val="24"/>
          <w:szCs w:val="24"/>
        </w:rPr>
        <w:t xml:space="preserve">участках сельскохозяйственного назначения в федеральной </w:t>
      </w:r>
    </w:p>
    <w:p w:rsidR="00CB49D4" w:rsidRPr="00C02A09" w:rsidRDefault="00CB49D4" w:rsidP="00C02A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A09">
        <w:rPr>
          <w:rFonts w:ascii="Times New Roman" w:hAnsi="Times New Roman"/>
          <w:b/>
          <w:sz w:val="24"/>
          <w:szCs w:val="24"/>
        </w:rPr>
        <w:t xml:space="preserve">собственности и в государственной собственности Краснодарского </w:t>
      </w:r>
    </w:p>
    <w:p w:rsidR="00CB49D4" w:rsidRPr="00C02A09" w:rsidRDefault="00CB49D4" w:rsidP="00C02A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A09">
        <w:rPr>
          <w:rFonts w:ascii="Times New Roman" w:hAnsi="Times New Roman"/>
          <w:b/>
          <w:sz w:val="24"/>
          <w:szCs w:val="24"/>
        </w:rPr>
        <w:t xml:space="preserve">края) на территории муниципального образования </w:t>
      </w:r>
    </w:p>
    <w:p w:rsidR="00CB49D4" w:rsidRPr="00C02A09" w:rsidRDefault="00CB49D4" w:rsidP="00C02A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2A09">
        <w:rPr>
          <w:rFonts w:ascii="Times New Roman" w:hAnsi="Times New Roman"/>
          <w:b/>
          <w:sz w:val="24"/>
          <w:szCs w:val="24"/>
        </w:rPr>
        <w:t xml:space="preserve">Щербиновский район </w:t>
      </w:r>
    </w:p>
    <w:p w:rsidR="00F82B8D" w:rsidRPr="00C02A09" w:rsidRDefault="00F82B8D" w:rsidP="00C02A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49D4" w:rsidRPr="00C02A09" w:rsidRDefault="00CB49D4" w:rsidP="00C02A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2A09">
        <w:rPr>
          <w:rFonts w:ascii="Times New Roman" w:hAnsi="Times New Roman"/>
          <w:sz w:val="24"/>
          <w:szCs w:val="24"/>
        </w:rPr>
        <w:t xml:space="preserve">В соответствии с Лесным кодексом Российской Федерации, Федеральным законом от 10 января 1996 года № 4-ФЗ «О мелиорации земель», приказами Минсельхоза России от </w:t>
      </w:r>
      <w:r w:rsidR="00C02A09">
        <w:rPr>
          <w:rFonts w:ascii="Times New Roman" w:hAnsi="Times New Roman"/>
          <w:sz w:val="24"/>
          <w:szCs w:val="24"/>
        </w:rPr>
        <w:t xml:space="preserve">            </w:t>
      </w:r>
      <w:r w:rsidRPr="00C02A09">
        <w:rPr>
          <w:rFonts w:ascii="Times New Roman" w:hAnsi="Times New Roman"/>
          <w:sz w:val="24"/>
          <w:szCs w:val="24"/>
        </w:rPr>
        <w:t>30 июня 2020 года № 367 «Об утверждении Правил содержания мелиоративных защитных лесных насаждений и особенностей пров</w:t>
      </w:r>
      <w:r w:rsidRPr="00C02A09">
        <w:rPr>
          <w:rFonts w:ascii="Times New Roman" w:hAnsi="Times New Roman"/>
          <w:sz w:val="24"/>
          <w:szCs w:val="24"/>
        </w:rPr>
        <w:t>е</w:t>
      </w:r>
      <w:r w:rsidRPr="00C02A09">
        <w:rPr>
          <w:rFonts w:ascii="Times New Roman" w:hAnsi="Times New Roman"/>
          <w:sz w:val="24"/>
          <w:szCs w:val="24"/>
        </w:rPr>
        <w:t>дения мероприятий по их сохранению» и от 15 мая 2019 года № 255 «Об утверждении Порядка разработки, согласования и утверждения прое</w:t>
      </w:r>
      <w:r w:rsidRPr="00C02A09">
        <w:rPr>
          <w:rFonts w:ascii="Times New Roman" w:hAnsi="Times New Roman"/>
          <w:sz w:val="24"/>
          <w:szCs w:val="24"/>
        </w:rPr>
        <w:t>к</w:t>
      </w:r>
      <w:r w:rsidRPr="00C02A09">
        <w:rPr>
          <w:rFonts w:ascii="Times New Roman" w:hAnsi="Times New Roman"/>
          <w:sz w:val="24"/>
          <w:szCs w:val="24"/>
        </w:rPr>
        <w:t>тов мелиорации земель», приказом Минприроды России от 30 июля 2020 года № 534 «Об утверждении Правил ухода за лесами</w:t>
      </w:r>
      <w:r w:rsidR="00F82B8D" w:rsidRPr="00C02A09">
        <w:rPr>
          <w:rFonts w:ascii="Times New Roman" w:hAnsi="Times New Roman"/>
          <w:sz w:val="24"/>
          <w:szCs w:val="24"/>
        </w:rPr>
        <w:t xml:space="preserve">», Законом Краснодарского края </w:t>
      </w:r>
      <w:r w:rsidRPr="00C02A09">
        <w:rPr>
          <w:rFonts w:ascii="Times New Roman" w:hAnsi="Times New Roman"/>
          <w:sz w:val="24"/>
          <w:szCs w:val="24"/>
        </w:rPr>
        <w:t>от</w:t>
      </w:r>
      <w:r w:rsidR="00C02A09">
        <w:rPr>
          <w:rFonts w:ascii="Times New Roman" w:hAnsi="Times New Roman"/>
          <w:sz w:val="24"/>
          <w:szCs w:val="24"/>
        </w:rPr>
        <w:t xml:space="preserve"> </w:t>
      </w:r>
      <w:r w:rsidRPr="00C02A09">
        <w:rPr>
          <w:rFonts w:ascii="Times New Roman" w:hAnsi="Times New Roman"/>
          <w:sz w:val="24"/>
          <w:szCs w:val="24"/>
        </w:rPr>
        <w:t xml:space="preserve">27 сентября </w:t>
      </w:r>
      <w:r w:rsidR="00C02A09">
        <w:rPr>
          <w:rFonts w:ascii="Times New Roman" w:hAnsi="Times New Roman"/>
          <w:sz w:val="24"/>
          <w:szCs w:val="24"/>
        </w:rPr>
        <w:t xml:space="preserve">                  </w:t>
      </w:r>
      <w:r w:rsidRPr="00C02A09">
        <w:rPr>
          <w:rFonts w:ascii="Times New Roman" w:hAnsi="Times New Roman"/>
          <w:sz w:val="24"/>
          <w:szCs w:val="24"/>
        </w:rPr>
        <w:t xml:space="preserve">2007 года № 1322-КЗ «О порядке заготовки и сбора </w:t>
      </w:r>
      <w:proofErr w:type="spellStart"/>
      <w:r w:rsidRPr="00C02A09">
        <w:rPr>
          <w:rFonts w:ascii="Times New Roman" w:hAnsi="Times New Roman"/>
          <w:sz w:val="24"/>
          <w:szCs w:val="24"/>
        </w:rPr>
        <w:t>недревесных</w:t>
      </w:r>
      <w:proofErr w:type="spellEnd"/>
      <w:r w:rsidRPr="00C02A09">
        <w:rPr>
          <w:rFonts w:ascii="Times New Roman" w:hAnsi="Times New Roman"/>
          <w:sz w:val="24"/>
          <w:szCs w:val="24"/>
        </w:rPr>
        <w:t xml:space="preserve"> лесных ресурсов и порядке заг</w:t>
      </w:r>
      <w:r w:rsidRPr="00C02A09">
        <w:rPr>
          <w:rFonts w:ascii="Times New Roman" w:hAnsi="Times New Roman"/>
          <w:sz w:val="24"/>
          <w:szCs w:val="24"/>
        </w:rPr>
        <w:t>о</w:t>
      </w:r>
      <w:r w:rsidRPr="00C02A09">
        <w:rPr>
          <w:rFonts w:ascii="Times New Roman" w:hAnsi="Times New Roman"/>
          <w:sz w:val="24"/>
          <w:szCs w:val="24"/>
        </w:rPr>
        <w:t xml:space="preserve">товки пищевых лесных ресурсов и сбора лекарственных растений для собственных нужд граждан», постановлением главы </w:t>
      </w:r>
      <w:r w:rsidR="00F82B8D" w:rsidRPr="00C02A09">
        <w:rPr>
          <w:rFonts w:ascii="Times New Roman" w:hAnsi="Times New Roman"/>
          <w:sz w:val="24"/>
          <w:szCs w:val="24"/>
        </w:rPr>
        <w:t>администрации</w:t>
      </w:r>
      <w:r w:rsidRPr="00C02A09">
        <w:rPr>
          <w:rFonts w:ascii="Times New Roman" w:hAnsi="Times New Roman"/>
          <w:sz w:val="24"/>
          <w:szCs w:val="24"/>
        </w:rPr>
        <w:t xml:space="preserve"> Краснодарского края от 24 октября </w:t>
      </w:r>
      <w:r w:rsidR="00C02A09">
        <w:rPr>
          <w:rFonts w:ascii="Times New Roman" w:hAnsi="Times New Roman"/>
          <w:sz w:val="24"/>
          <w:szCs w:val="24"/>
        </w:rPr>
        <w:t xml:space="preserve">                </w:t>
      </w:r>
      <w:r w:rsidRPr="00C02A09">
        <w:rPr>
          <w:rFonts w:ascii="Times New Roman" w:hAnsi="Times New Roman"/>
          <w:sz w:val="24"/>
          <w:szCs w:val="24"/>
        </w:rPr>
        <w:t>2007 года № 1000 «Об установлении ставок платы за использование лесов на территории Краснодарского края», приказом министерства сельского хозяйства и перерабатывающей промышленности Краснодарского края от 30 июля 2021 года № 275 «О наделении полном</w:t>
      </w:r>
      <w:r w:rsidRPr="00C02A09">
        <w:rPr>
          <w:rFonts w:ascii="Times New Roman" w:hAnsi="Times New Roman"/>
          <w:sz w:val="24"/>
          <w:szCs w:val="24"/>
        </w:rPr>
        <w:t>о</w:t>
      </w:r>
      <w:r w:rsidRPr="00C02A09">
        <w:rPr>
          <w:rFonts w:ascii="Times New Roman" w:hAnsi="Times New Roman"/>
          <w:sz w:val="24"/>
          <w:szCs w:val="24"/>
        </w:rPr>
        <w:t>чиями государственного казенного учреждения Краснодарского края «Кубанский сельскох</w:t>
      </w:r>
      <w:r w:rsidRPr="00C02A09">
        <w:rPr>
          <w:rFonts w:ascii="Times New Roman" w:hAnsi="Times New Roman"/>
          <w:sz w:val="24"/>
          <w:szCs w:val="24"/>
        </w:rPr>
        <w:t>о</w:t>
      </w:r>
      <w:r w:rsidRPr="00C02A09">
        <w:rPr>
          <w:rFonts w:ascii="Times New Roman" w:hAnsi="Times New Roman"/>
          <w:sz w:val="24"/>
          <w:szCs w:val="24"/>
        </w:rPr>
        <w:t>зяйственный информационно-консультационный центр» по согласованию проектов в мели</w:t>
      </w:r>
      <w:r w:rsidRPr="00C02A09">
        <w:rPr>
          <w:rFonts w:ascii="Times New Roman" w:hAnsi="Times New Roman"/>
          <w:sz w:val="24"/>
          <w:szCs w:val="24"/>
        </w:rPr>
        <w:t>о</w:t>
      </w:r>
      <w:r w:rsidRPr="00C02A09">
        <w:rPr>
          <w:rFonts w:ascii="Times New Roman" w:hAnsi="Times New Roman"/>
          <w:sz w:val="24"/>
          <w:szCs w:val="24"/>
        </w:rPr>
        <w:t>ративных защитных лесных насаждениях, находящихся на земельных участках сельскох</w:t>
      </w:r>
      <w:r w:rsidRPr="00C02A09">
        <w:rPr>
          <w:rFonts w:ascii="Times New Roman" w:hAnsi="Times New Roman"/>
          <w:sz w:val="24"/>
          <w:szCs w:val="24"/>
        </w:rPr>
        <w:t>о</w:t>
      </w:r>
      <w:r w:rsidRPr="00C02A09">
        <w:rPr>
          <w:rFonts w:ascii="Times New Roman" w:hAnsi="Times New Roman"/>
          <w:sz w:val="24"/>
          <w:szCs w:val="24"/>
        </w:rPr>
        <w:t>зяйственного назначения в государственной собственности Краснодарского края, и устано</w:t>
      </w:r>
      <w:r w:rsidRPr="00C02A09">
        <w:rPr>
          <w:rFonts w:ascii="Times New Roman" w:hAnsi="Times New Roman"/>
          <w:sz w:val="24"/>
          <w:szCs w:val="24"/>
        </w:rPr>
        <w:t>в</w:t>
      </w:r>
      <w:r w:rsidRPr="00C02A09">
        <w:rPr>
          <w:rFonts w:ascii="Times New Roman" w:hAnsi="Times New Roman"/>
          <w:sz w:val="24"/>
          <w:szCs w:val="24"/>
        </w:rPr>
        <w:t>лению порядка с</w:t>
      </w:r>
      <w:r w:rsidRPr="00C02A09">
        <w:rPr>
          <w:rFonts w:ascii="Times New Roman" w:hAnsi="Times New Roman"/>
          <w:sz w:val="24"/>
          <w:szCs w:val="24"/>
        </w:rPr>
        <w:t>о</w:t>
      </w:r>
      <w:r w:rsidRPr="00C02A09">
        <w:rPr>
          <w:rFonts w:ascii="Times New Roman" w:hAnsi="Times New Roman"/>
          <w:sz w:val="24"/>
          <w:szCs w:val="24"/>
        </w:rPr>
        <w:t xml:space="preserve">гласования указанных проектов» п о с т а н о в л я ю: </w:t>
      </w:r>
    </w:p>
    <w:p w:rsidR="00CB49D4" w:rsidRPr="00C02A09" w:rsidRDefault="00CB49D4" w:rsidP="00C02A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2A09">
        <w:rPr>
          <w:rFonts w:ascii="Times New Roman" w:hAnsi="Times New Roman"/>
          <w:sz w:val="24"/>
          <w:szCs w:val="24"/>
        </w:rPr>
        <w:t xml:space="preserve">1. Утвердить </w:t>
      </w:r>
      <w:r w:rsidR="00FD6FB4" w:rsidRPr="00C02A09">
        <w:rPr>
          <w:rFonts w:ascii="Times New Roman" w:hAnsi="Times New Roman"/>
          <w:sz w:val="24"/>
          <w:szCs w:val="24"/>
        </w:rPr>
        <w:t>П</w:t>
      </w:r>
      <w:r w:rsidRPr="00C02A09">
        <w:rPr>
          <w:rFonts w:ascii="Times New Roman" w:hAnsi="Times New Roman"/>
          <w:sz w:val="24"/>
          <w:szCs w:val="24"/>
        </w:rPr>
        <w:t xml:space="preserve">орядок согласования проектов </w:t>
      </w:r>
      <w:proofErr w:type="spellStart"/>
      <w:r w:rsidRPr="00C02A09">
        <w:rPr>
          <w:rFonts w:ascii="Times New Roman" w:hAnsi="Times New Roman"/>
          <w:sz w:val="24"/>
          <w:szCs w:val="24"/>
        </w:rPr>
        <w:t>уходных</w:t>
      </w:r>
      <w:proofErr w:type="spellEnd"/>
      <w:r w:rsidRPr="00C02A09">
        <w:rPr>
          <w:rFonts w:ascii="Times New Roman" w:hAnsi="Times New Roman"/>
          <w:sz w:val="24"/>
          <w:szCs w:val="24"/>
        </w:rPr>
        <w:t xml:space="preserve"> работ в мелиоративных защи</w:t>
      </w:r>
      <w:r w:rsidRPr="00C02A09">
        <w:rPr>
          <w:rFonts w:ascii="Times New Roman" w:hAnsi="Times New Roman"/>
          <w:sz w:val="24"/>
          <w:szCs w:val="24"/>
        </w:rPr>
        <w:t>т</w:t>
      </w:r>
      <w:r w:rsidRPr="00C02A09">
        <w:rPr>
          <w:rFonts w:ascii="Times New Roman" w:hAnsi="Times New Roman"/>
          <w:sz w:val="24"/>
          <w:szCs w:val="24"/>
        </w:rPr>
        <w:t>ных лесных насажден</w:t>
      </w:r>
      <w:r w:rsidR="00D979D3" w:rsidRPr="00C02A09">
        <w:rPr>
          <w:rFonts w:ascii="Times New Roman" w:hAnsi="Times New Roman"/>
          <w:sz w:val="24"/>
          <w:szCs w:val="24"/>
        </w:rPr>
        <w:t>и</w:t>
      </w:r>
      <w:r w:rsidRPr="00C02A09">
        <w:rPr>
          <w:rFonts w:ascii="Times New Roman" w:hAnsi="Times New Roman"/>
          <w:sz w:val="24"/>
          <w:szCs w:val="24"/>
        </w:rPr>
        <w:t>ях, находящихся на земельных участках сельскохозяйственного назначения на территории муниципального образования Щербиновский район, за исключ</w:t>
      </w:r>
      <w:r w:rsidRPr="00C02A09">
        <w:rPr>
          <w:rFonts w:ascii="Times New Roman" w:hAnsi="Times New Roman"/>
          <w:sz w:val="24"/>
          <w:szCs w:val="24"/>
        </w:rPr>
        <w:t>е</w:t>
      </w:r>
      <w:r w:rsidRPr="00C02A09">
        <w:rPr>
          <w:rFonts w:ascii="Times New Roman" w:hAnsi="Times New Roman"/>
          <w:sz w:val="24"/>
          <w:szCs w:val="24"/>
        </w:rPr>
        <w:t>нием проектов  в мелиоративных защитных лесных насаждениях, находящихся на земельных участках сельскохозяйственного назначения в федеральной собственности и в государстве</w:t>
      </w:r>
      <w:r w:rsidRPr="00C02A09">
        <w:rPr>
          <w:rFonts w:ascii="Times New Roman" w:hAnsi="Times New Roman"/>
          <w:sz w:val="24"/>
          <w:szCs w:val="24"/>
        </w:rPr>
        <w:t>н</w:t>
      </w:r>
      <w:r w:rsidRPr="00C02A09">
        <w:rPr>
          <w:rFonts w:ascii="Times New Roman" w:hAnsi="Times New Roman"/>
          <w:sz w:val="24"/>
          <w:szCs w:val="24"/>
        </w:rPr>
        <w:t>ной собстве</w:t>
      </w:r>
      <w:r w:rsidRPr="00C02A09">
        <w:rPr>
          <w:rFonts w:ascii="Times New Roman" w:hAnsi="Times New Roman"/>
          <w:sz w:val="24"/>
          <w:szCs w:val="24"/>
        </w:rPr>
        <w:t>н</w:t>
      </w:r>
      <w:r w:rsidRPr="00C02A09">
        <w:rPr>
          <w:rFonts w:ascii="Times New Roman" w:hAnsi="Times New Roman"/>
          <w:sz w:val="24"/>
          <w:szCs w:val="24"/>
        </w:rPr>
        <w:t xml:space="preserve">ности Краснодарского края (приложение № 1). </w:t>
      </w:r>
    </w:p>
    <w:p w:rsidR="00CB49D4" w:rsidRPr="00C02A09" w:rsidRDefault="00CB49D4" w:rsidP="00C02A0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02A09">
        <w:rPr>
          <w:rFonts w:ascii="Times New Roman" w:hAnsi="Times New Roman"/>
          <w:spacing w:val="-2"/>
          <w:sz w:val="24"/>
          <w:szCs w:val="24"/>
        </w:rPr>
        <w:t xml:space="preserve">2. Утвердить </w:t>
      </w:r>
      <w:r w:rsidR="00FD6FB4" w:rsidRPr="00C02A09">
        <w:rPr>
          <w:rFonts w:ascii="Times New Roman" w:hAnsi="Times New Roman"/>
          <w:spacing w:val="-2"/>
          <w:sz w:val="24"/>
          <w:szCs w:val="24"/>
        </w:rPr>
        <w:t>П</w:t>
      </w:r>
      <w:r w:rsidRPr="00C02A09">
        <w:rPr>
          <w:rFonts w:ascii="Times New Roman" w:hAnsi="Times New Roman"/>
          <w:spacing w:val="-2"/>
          <w:sz w:val="24"/>
          <w:szCs w:val="24"/>
        </w:rPr>
        <w:t>орядок согласования проектов рубки в мелиоративных защитных ле</w:t>
      </w:r>
      <w:r w:rsidRPr="00C02A09">
        <w:rPr>
          <w:rFonts w:ascii="Times New Roman" w:hAnsi="Times New Roman"/>
          <w:spacing w:val="-2"/>
          <w:sz w:val="24"/>
          <w:szCs w:val="24"/>
        </w:rPr>
        <w:t>с</w:t>
      </w:r>
      <w:r w:rsidRPr="00C02A09">
        <w:rPr>
          <w:rFonts w:ascii="Times New Roman" w:hAnsi="Times New Roman"/>
          <w:spacing w:val="-2"/>
          <w:sz w:val="24"/>
          <w:szCs w:val="24"/>
        </w:rPr>
        <w:t>ных насаждениях, находящихся на земельных участках сельскохозяйственного назначения на те</w:t>
      </w:r>
      <w:r w:rsidRPr="00C02A09">
        <w:rPr>
          <w:rFonts w:ascii="Times New Roman" w:hAnsi="Times New Roman"/>
          <w:spacing w:val="-2"/>
          <w:sz w:val="24"/>
          <w:szCs w:val="24"/>
        </w:rPr>
        <w:t>р</w:t>
      </w:r>
      <w:r w:rsidRPr="00C02A09">
        <w:rPr>
          <w:rFonts w:ascii="Times New Roman" w:hAnsi="Times New Roman"/>
          <w:spacing w:val="-2"/>
          <w:sz w:val="24"/>
          <w:szCs w:val="24"/>
        </w:rPr>
        <w:t>ритории муниципального образования Щербиновский район, за исключением проектов  в м</w:t>
      </w:r>
      <w:r w:rsidRPr="00C02A09">
        <w:rPr>
          <w:rFonts w:ascii="Times New Roman" w:hAnsi="Times New Roman"/>
          <w:spacing w:val="-2"/>
          <w:sz w:val="24"/>
          <w:szCs w:val="24"/>
        </w:rPr>
        <w:t>е</w:t>
      </w:r>
      <w:r w:rsidRPr="00C02A09">
        <w:rPr>
          <w:rFonts w:ascii="Times New Roman" w:hAnsi="Times New Roman"/>
          <w:spacing w:val="-2"/>
          <w:sz w:val="24"/>
          <w:szCs w:val="24"/>
        </w:rPr>
        <w:t>лиоративных защитных лесных насаждениях, находящихся на земельных участках сельскох</w:t>
      </w:r>
      <w:r w:rsidRPr="00C02A09">
        <w:rPr>
          <w:rFonts w:ascii="Times New Roman" w:hAnsi="Times New Roman"/>
          <w:spacing w:val="-2"/>
          <w:sz w:val="24"/>
          <w:szCs w:val="24"/>
        </w:rPr>
        <w:t>о</w:t>
      </w:r>
      <w:r w:rsidRPr="00C02A09">
        <w:rPr>
          <w:rFonts w:ascii="Times New Roman" w:hAnsi="Times New Roman"/>
          <w:spacing w:val="-2"/>
          <w:sz w:val="24"/>
          <w:szCs w:val="24"/>
        </w:rPr>
        <w:lastRenderedPageBreak/>
        <w:t>зяйственного назначения в федеральной собственности и в государственной собстве</w:t>
      </w:r>
      <w:r w:rsidRPr="00C02A09">
        <w:rPr>
          <w:rFonts w:ascii="Times New Roman" w:hAnsi="Times New Roman"/>
          <w:spacing w:val="-2"/>
          <w:sz w:val="24"/>
          <w:szCs w:val="24"/>
        </w:rPr>
        <w:t>н</w:t>
      </w:r>
      <w:r w:rsidRPr="00C02A09">
        <w:rPr>
          <w:rFonts w:ascii="Times New Roman" w:hAnsi="Times New Roman"/>
          <w:spacing w:val="-2"/>
          <w:sz w:val="24"/>
          <w:szCs w:val="24"/>
        </w:rPr>
        <w:t>ности Краснодарского края, в случаях строительства, реконструкции и эксплуатации линий электр</w:t>
      </w:r>
      <w:r w:rsidRPr="00C02A09">
        <w:rPr>
          <w:rFonts w:ascii="Times New Roman" w:hAnsi="Times New Roman"/>
          <w:spacing w:val="-2"/>
          <w:sz w:val="24"/>
          <w:szCs w:val="24"/>
        </w:rPr>
        <w:t>о</w:t>
      </w:r>
      <w:r w:rsidRPr="00C02A09">
        <w:rPr>
          <w:rFonts w:ascii="Times New Roman" w:hAnsi="Times New Roman"/>
          <w:spacing w:val="-2"/>
          <w:sz w:val="24"/>
          <w:szCs w:val="24"/>
        </w:rPr>
        <w:t>передачи, линий связи, дорог, трубопроводов, других линейных объектов и сооружений, явл</w:t>
      </w:r>
      <w:r w:rsidRPr="00C02A09">
        <w:rPr>
          <w:rFonts w:ascii="Times New Roman" w:hAnsi="Times New Roman"/>
          <w:spacing w:val="-2"/>
          <w:sz w:val="24"/>
          <w:szCs w:val="24"/>
        </w:rPr>
        <w:t>я</w:t>
      </w:r>
      <w:r w:rsidRPr="00C02A09">
        <w:rPr>
          <w:rFonts w:ascii="Times New Roman" w:hAnsi="Times New Roman"/>
          <w:spacing w:val="-2"/>
          <w:sz w:val="24"/>
          <w:szCs w:val="24"/>
        </w:rPr>
        <w:t xml:space="preserve">ющихся неотъемлемой технологической частью указанных объектов (приложение № 2).                                                                     </w:t>
      </w:r>
    </w:p>
    <w:p w:rsidR="00CB49D4" w:rsidRPr="00C02A09" w:rsidRDefault="00CB49D4" w:rsidP="00C02A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2A09">
        <w:rPr>
          <w:rFonts w:ascii="Times New Roman" w:hAnsi="Times New Roman"/>
          <w:sz w:val="24"/>
          <w:szCs w:val="24"/>
        </w:rPr>
        <w:t>3.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C02A09">
        <w:rPr>
          <w:rFonts w:ascii="Times New Roman" w:hAnsi="Times New Roman"/>
          <w:sz w:val="24"/>
          <w:szCs w:val="24"/>
        </w:rPr>
        <w:t>о</w:t>
      </w:r>
      <w:r w:rsidRPr="00C02A09">
        <w:rPr>
          <w:rFonts w:ascii="Times New Roman" w:hAnsi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C02A09">
        <w:rPr>
          <w:rFonts w:ascii="Times New Roman" w:hAnsi="Times New Roman"/>
          <w:sz w:val="24"/>
          <w:szCs w:val="24"/>
        </w:rPr>
        <w:t>в</w:t>
      </w:r>
      <w:r w:rsidRPr="00C02A09">
        <w:rPr>
          <w:rFonts w:ascii="Times New Roman" w:hAnsi="Times New Roman"/>
          <w:sz w:val="24"/>
          <w:szCs w:val="24"/>
        </w:rPr>
        <w:t>ский район.</w:t>
      </w:r>
    </w:p>
    <w:p w:rsidR="00CB49D4" w:rsidRPr="00C02A09" w:rsidRDefault="00CB49D4" w:rsidP="00C02A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2A09">
        <w:rPr>
          <w:rFonts w:ascii="Times New Roman" w:hAnsi="Times New Roman"/>
          <w:sz w:val="24"/>
          <w:szCs w:val="24"/>
        </w:rPr>
        <w:t>4. Отделу муниципальной службы, кадровой политики и делопроизводства админ</w:t>
      </w:r>
      <w:r w:rsidRPr="00C02A09">
        <w:rPr>
          <w:rFonts w:ascii="Times New Roman" w:hAnsi="Times New Roman"/>
          <w:sz w:val="24"/>
          <w:szCs w:val="24"/>
        </w:rPr>
        <w:t>и</w:t>
      </w:r>
      <w:r w:rsidRPr="00C02A09">
        <w:rPr>
          <w:rFonts w:ascii="Times New Roman" w:hAnsi="Times New Roman"/>
          <w:sz w:val="24"/>
          <w:szCs w:val="24"/>
        </w:rPr>
        <w:t>страции муниципального образования Щербиновский район</w:t>
      </w:r>
      <w:r w:rsidR="00C02A09">
        <w:rPr>
          <w:rFonts w:ascii="Times New Roman" w:hAnsi="Times New Roman"/>
          <w:sz w:val="24"/>
          <w:szCs w:val="24"/>
        </w:rPr>
        <w:t xml:space="preserve"> </w:t>
      </w:r>
      <w:r w:rsidRPr="00C02A09">
        <w:rPr>
          <w:rFonts w:ascii="Times New Roman" w:hAnsi="Times New Roman"/>
          <w:sz w:val="24"/>
          <w:szCs w:val="24"/>
        </w:rPr>
        <w:t>(</w:t>
      </w:r>
      <w:r w:rsidR="00F82B8D" w:rsidRPr="00C02A09">
        <w:rPr>
          <w:rFonts w:ascii="Times New Roman" w:hAnsi="Times New Roman"/>
          <w:sz w:val="24"/>
          <w:szCs w:val="24"/>
        </w:rPr>
        <w:t>Гусева</w:t>
      </w:r>
      <w:r w:rsidRPr="00C02A09">
        <w:rPr>
          <w:rFonts w:ascii="Times New Roman" w:hAnsi="Times New Roman"/>
          <w:sz w:val="24"/>
          <w:szCs w:val="24"/>
        </w:rPr>
        <w:t>) опубликовать насто</w:t>
      </w:r>
      <w:r w:rsidRPr="00C02A09">
        <w:rPr>
          <w:rFonts w:ascii="Times New Roman" w:hAnsi="Times New Roman"/>
          <w:sz w:val="24"/>
          <w:szCs w:val="24"/>
        </w:rPr>
        <w:t>я</w:t>
      </w:r>
      <w:r w:rsidRPr="00C02A09">
        <w:rPr>
          <w:rFonts w:ascii="Times New Roman" w:hAnsi="Times New Roman"/>
          <w:sz w:val="24"/>
          <w:szCs w:val="24"/>
        </w:rPr>
        <w:t>щее постановление в периодическом печатном издании «Информационный бюллетень орг</w:t>
      </w:r>
      <w:r w:rsidRPr="00C02A09">
        <w:rPr>
          <w:rFonts w:ascii="Times New Roman" w:hAnsi="Times New Roman"/>
          <w:sz w:val="24"/>
          <w:szCs w:val="24"/>
        </w:rPr>
        <w:t>а</w:t>
      </w:r>
      <w:r w:rsidRPr="00C02A09">
        <w:rPr>
          <w:rFonts w:ascii="Times New Roman" w:hAnsi="Times New Roman"/>
          <w:sz w:val="24"/>
          <w:szCs w:val="24"/>
        </w:rPr>
        <w:t>нов местного самоуправления м</w:t>
      </w:r>
      <w:r w:rsidRPr="00C02A09">
        <w:rPr>
          <w:rFonts w:ascii="Times New Roman" w:hAnsi="Times New Roman"/>
          <w:sz w:val="24"/>
          <w:szCs w:val="24"/>
        </w:rPr>
        <w:t>у</w:t>
      </w:r>
      <w:r w:rsidRPr="00C02A09">
        <w:rPr>
          <w:rFonts w:ascii="Times New Roman" w:hAnsi="Times New Roman"/>
          <w:sz w:val="24"/>
          <w:szCs w:val="24"/>
        </w:rPr>
        <w:t xml:space="preserve">ниципального образования Щербиновский район». </w:t>
      </w:r>
    </w:p>
    <w:p w:rsidR="005D0A10" w:rsidRPr="00C02A09" w:rsidRDefault="00CB49D4" w:rsidP="00C02A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2A09">
        <w:rPr>
          <w:rFonts w:ascii="Times New Roman" w:hAnsi="Times New Roman"/>
          <w:sz w:val="24"/>
          <w:szCs w:val="24"/>
        </w:rPr>
        <w:t xml:space="preserve">5. Контроль за выполнением настоящего постановления </w:t>
      </w:r>
      <w:r w:rsidR="005D0A10" w:rsidRPr="00C02A09">
        <w:rPr>
          <w:rFonts w:ascii="Times New Roman" w:hAnsi="Times New Roman"/>
          <w:sz w:val="24"/>
          <w:szCs w:val="24"/>
        </w:rPr>
        <w:t>возложить на заместителя главы муниципального образования Щербиновский район, начал</w:t>
      </w:r>
      <w:r w:rsidR="005D0A10" w:rsidRPr="00C02A09">
        <w:rPr>
          <w:rFonts w:ascii="Times New Roman" w:hAnsi="Times New Roman"/>
          <w:sz w:val="24"/>
          <w:szCs w:val="24"/>
        </w:rPr>
        <w:t>ь</w:t>
      </w:r>
      <w:r w:rsidR="005D0A10" w:rsidRPr="00C02A09">
        <w:rPr>
          <w:rFonts w:ascii="Times New Roman" w:hAnsi="Times New Roman"/>
          <w:sz w:val="24"/>
          <w:szCs w:val="24"/>
        </w:rPr>
        <w:t>ника отдела по вопросам агропромышленного комплекса администрации муниципального образования Щербино</w:t>
      </w:r>
      <w:r w:rsidR="005D0A10" w:rsidRPr="00C02A09">
        <w:rPr>
          <w:rFonts w:ascii="Times New Roman" w:hAnsi="Times New Roman"/>
          <w:sz w:val="24"/>
          <w:szCs w:val="24"/>
        </w:rPr>
        <w:t>в</w:t>
      </w:r>
      <w:r w:rsidR="005D0A10" w:rsidRPr="00C02A09">
        <w:rPr>
          <w:rFonts w:ascii="Times New Roman" w:hAnsi="Times New Roman"/>
          <w:sz w:val="24"/>
          <w:szCs w:val="24"/>
        </w:rPr>
        <w:t xml:space="preserve">ский район М.Н. Чернова. </w:t>
      </w:r>
    </w:p>
    <w:p w:rsidR="00CB49D4" w:rsidRPr="00C02A09" w:rsidRDefault="00CB49D4" w:rsidP="00C02A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2A09">
        <w:rPr>
          <w:rFonts w:ascii="Times New Roman" w:hAnsi="Times New Roman"/>
          <w:sz w:val="24"/>
          <w:szCs w:val="24"/>
        </w:rPr>
        <w:t>6. Постановление вступает в силу на следующий день после его официального опу</w:t>
      </w:r>
      <w:r w:rsidRPr="00C02A09">
        <w:rPr>
          <w:rFonts w:ascii="Times New Roman" w:hAnsi="Times New Roman"/>
          <w:sz w:val="24"/>
          <w:szCs w:val="24"/>
        </w:rPr>
        <w:t>б</w:t>
      </w:r>
      <w:r w:rsidRPr="00C02A09">
        <w:rPr>
          <w:rFonts w:ascii="Times New Roman" w:hAnsi="Times New Roman"/>
          <w:sz w:val="24"/>
          <w:szCs w:val="24"/>
        </w:rPr>
        <w:t>ликования.</w:t>
      </w:r>
    </w:p>
    <w:p w:rsidR="00CB49D4" w:rsidRPr="00C02A09" w:rsidRDefault="00CB49D4" w:rsidP="00C02A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49D4" w:rsidRPr="00C02A09" w:rsidRDefault="00CB49D4" w:rsidP="00C02A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49D4" w:rsidRPr="00C02A09" w:rsidRDefault="00CB49D4" w:rsidP="00C02A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A09">
        <w:rPr>
          <w:rFonts w:ascii="Times New Roman" w:hAnsi="Times New Roman"/>
          <w:sz w:val="24"/>
          <w:szCs w:val="24"/>
        </w:rPr>
        <w:t xml:space="preserve">Исполняющий полномочия главы </w:t>
      </w:r>
    </w:p>
    <w:p w:rsidR="00CB49D4" w:rsidRPr="00C02A09" w:rsidRDefault="00CB49D4" w:rsidP="00C02A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A09">
        <w:rPr>
          <w:rFonts w:ascii="Times New Roman" w:hAnsi="Times New Roman"/>
          <w:sz w:val="24"/>
          <w:szCs w:val="24"/>
        </w:rPr>
        <w:t xml:space="preserve">муниципального образования                                                     </w:t>
      </w:r>
    </w:p>
    <w:p w:rsidR="00CB49D4" w:rsidRPr="00C02A09" w:rsidRDefault="00CB49D4" w:rsidP="00C02A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A09">
        <w:rPr>
          <w:rFonts w:ascii="Times New Roman" w:hAnsi="Times New Roman"/>
          <w:sz w:val="24"/>
          <w:szCs w:val="24"/>
        </w:rPr>
        <w:t xml:space="preserve">Щербиновский район                               </w:t>
      </w:r>
      <w:r w:rsidR="00F82B8D" w:rsidRPr="00C02A09">
        <w:rPr>
          <w:rFonts w:ascii="Times New Roman" w:hAnsi="Times New Roman"/>
          <w:sz w:val="24"/>
          <w:szCs w:val="24"/>
        </w:rPr>
        <w:t xml:space="preserve">                         </w:t>
      </w:r>
      <w:r w:rsidR="00C02A09">
        <w:rPr>
          <w:rFonts w:ascii="Times New Roman" w:hAnsi="Times New Roman"/>
          <w:sz w:val="24"/>
          <w:szCs w:val="24"/>
        </w:rPr>
        <w:t xml:space="preserve">                 </w:t>
      </w:r>
      <w:r w:rsidR="00F82B8D" w:rsidRPr="00C02A09">
        <w:rPr>
          <w:rFonts w:ascii="Times New Roman" w:hAnsi="Times New Roman"/>
          <w:sz w:val="24"/>
          <w:szCs w:val="24"/>
        </w:rPr>
        <w:t xml:space="preserve">      </w:t>
      </w:r>
      <w:r w:rsidRPr="00C02A09">
        <w:rPr>
          <w:rFonts w:ascii="Times New Roman" w:hAnsi="Times New Roman"/>
          <w:sz w:val="24"/>
          <w:szCs w:val="24"/>
        </w:rPr>
        <w:t xml:space="preserve">                </w:t>
      </w:r>
      <w:r w:rsidR="00F82B8D" w:rsidRPr="00C02A09">
        <w:rPr>
          <w:rFonts w:ascii="Times New Roman" w:hAnsi="Times New Roman"/>
          <w:sz w:val="24"/>
          <w:szCs w:val="24"/>
        </w:rPr>
        <w:t>М.Н. Чернов</w:t>
      </w:r>
    </w:p>
    <w:p w:rsidR="00CB49D4" w:rsidRPr="00C02A09" w:rsidRDefault="00CB49D4" w:rsidP="00C02A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49D4" w:rsidRPr="00C02A09" w:rsidRDefault="00CB49D4" w:rsidP="00C02A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0B93" w:rsidRPr="00C02A09" w:rsidRDefault="000F0B93" w:rsidP="00C02A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19429A" w:rsidRPr="0019429A" w:rsidTr="00323F9C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</w:p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19429A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ПРИЛОЖЕНИЕ №1</w:t>
            </w:r>
          </w:p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</w:p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19429A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УТВЕРЖДЕН</w:t>
            </w:r>
          </w:p>
          <w:p w:rsidR="0019429A" w:rsidRPr="0019429A" w:rsidRDefault="0019429A" w:rsidP="00C02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42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постановлением администрации </w:t>
            </w:r>
          </w:p>
          <w:p w:rsidR="0019429A" w:rsidRPr="0019429A" w:rsidRDefault="0019429A" w:rsidP="00C02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2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19429A" w:rsidRPr="0019429A" w:rsidRDefault="0019429A" w:rsidP="00C02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42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Щербиновский район</w:t>
            </w:r>
          </w:p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19429A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C02A09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25.10.2021</w:t>
            </w:r>
            <w:r w:rsidRPr="0019429A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2A09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429A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C02A09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705</w:t>
            </w:r>
          </w:p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9429A" w:rsidRPr="0019429A" w:rsidRDefault="0019429A" w:rsidP="00C02A0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согласования проектов </w:t>
      </w:r>
      <w:proofErr w:type="spellStart"/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>уходных</w:t>
      </w:r>
      <w:proofErr w:type="spellEnd"/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работ в мелиоративных защитных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лесных насаждениях, находящихся на земельных участках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>сельскохозяйственного назначения на территории муниципального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образования Щербиновский район, за исключением проектов 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мелиоративных защитных лесных насаждениях, находящихся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земельных участках сельскохозяйственного назначения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федеральной собственности и в государственной собственности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>Краснодарского края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1. Настоящий Порядок устанавливает правила согласования администрацией муниц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пального образования Щербиновский район (далее – Администрация) проектов </w:t>
      </w:r>
      <w:proofErr w:type="spellStart"/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уходных</w:t>
      </w:r>
      <w:proofErr w:type="spellEnd"/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 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бот в мелиоративных защитных лесных насаждениях, находящихся на земельных участках сельскохозяйственного назначения на территории муниципального образования Щербино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ский район, за исключением проектов в мелиоративных защитных лесных насаждениях, находящихся на земельных участках сельскохозяйственного назначения в федеральной со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ственности и в государственной собственности Краснодарского края (далее - проекты), ос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ществляемых в целях повышения продуктивности и устойчивости зе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леделия, обеспечения гарантированного производства сельскохозяйственной продукции на основе сохранения и повышения плодородия земель.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2. Обязанность по содержанию мелиоративных защитных лесных насаждений в надлежащем состоянии, обеспечивающем выполнение ими своих п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лезных функций, и по проведению мероприятий по сохранению насаждений, в том числе по охране, защите и во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производству насаждений, возложена на пр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вообладателей земельных участков, на которых расположены насаждения (приказ Минсельхоза России от 30 июня 2020 года № 367 «Об утверждении Правил содержания мелиоративных защитных лесных насаждений и особенн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стей пр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ведения мероприятий по их сохранению»).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3. Проекты должны быть разработаны и согласованы до начала проведения меропри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тий. Разработка проектов осуществляется правообладателями земельных участков, на кот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рых планируется проведение мероприятий (далее - заинтересованное лицо), самостоятельно либо с привлечением иных физич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ских или юридических лиц (далее - привлеченные лица).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4. Процедура разработки проекта включает в себя следующие этапы: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а) составление акта обследования мелиоративных защитных лесных насаждений;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б) обозначение на местности границ участка;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в) разработка проекта в соответствии с требованиями пункта 5 настоящ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го Порядка;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г) подписание проекта заинтересованным лицом;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д) согласование проекта с Администрацией;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е) оплата в бюджет Краснодарского края стоимости древесины.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5. Проекты должны содержать: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1) наименование вида (видов) мероприятий;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2) этапы и сроки проведения работ, учета и оценки их результатов;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3) характеристику местоположения участка;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4) характеристику лесорастительных условий участка;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5) исходную характеристику насаждения до проведения мероприятий;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6) основные характеристики мероприятий;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7) характеристику вырубаемой части насаждения;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8) описание технологий выполнения работ с указанием выполняемых технологич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ских операций, последовательности их выполнения;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9) проектируемую характеристику насаждения после проведения мер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приятий.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6. К проекту прилагается расчет стоимости полученной древесины в результате пр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ведения работ в соответствии с постановлением главы админ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страции Краснодарского края от 24 октября 2007 года № 1000 «Об установл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нии ставок платы за использование лесов на территории Краснодарского края».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7. За 30 рабочих  дней до начала проведения работ в мелиоративных защитных ле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ных насаждениях, заявитель направляет заказным письмом с ув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домлением о вручении, или через официальный сайт Администрации, или п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средством отправки электронной почтой по адресу Администрации заявление о согласовании проекта, составленное в свободной форме, в виде документа на бумажном носителе или в электронной форме с приложением проекта в Адм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нистрацию для размещения на его официальном сайте в информационно-телекоммуникационной сети «Интернет» (далее - заявление).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При личном обращении в Администрацию заинтересованного лица или его предст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вителя (на основании доверенности) прием заявления и документов, предусмотренных абз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цем первым настоящего пункта, подтверждается посредством проставления отметки на вт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ром экземпляре заявления.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Заявление должно содержать следующие сведения: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а) для юридических лиц - полное и сокращенное наименование (при наличии), орг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низационно-правовая форма, ИНН, место нахождения и адрес места осуществления деятел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ности, номер телефона;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б) для физических лиц - фамилия, имя и отчество (при наличии), ИНН, адрес места жительства (места пребывания), номер телефона.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8. Заявление, указанное в пункте 7 настоящего Порядка, регистрируется Администр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цией в день его поступления.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9. В течение трех рабочих дней со дня поступления заявления Администрация ос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ществляет проверку проекта на соответствие его требованиям, указанным в пункте 5 наст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ящего Порядка. Проводит проверку достоверности содержащихся в нем сведений путем сверки с документами и (или) информацией, имеющимися у нее и (или) полученными от 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ганов государственной власти субъекта Российской Федерации, органов местного сам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управления, и (или) иных органов. Проверка проектов проводится Администрацией с целью по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тверждения обоснованности проведения мероприятий.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10. Администрация не позднее пяти рабочих дней со дня истечения срока, указанного в пункте 9 настоящего Порядка, направляет заинтересованному лицу, представившему пр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ект, заказным почтовым отправлением с уведомлением о вручении или письмом в электро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ной форме, которое направляется заявителю посредством электронной почты, уведомление с указанием мотивированных причин отказа в согласовании с замечаниями и рекомендациями по его дор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ботке в случае: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а) несоответствия представленного проекта требованиям, указанным в пункте 5 настоящего Порядка;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б) наличия в проекте недостоверных и (или) неполных сведений. При отсутствии в з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явлении указания на способ получения заявителем информации ответ ему направляется по почте.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11. Заинтересованное лицо организует доработку проекта с учетом замечаний, рек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мендаций, представленных Администрацией, и повторно направл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ет его в соответствии с пунктом 7 настоящего Порядка.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12. При отсутствии оснований, указанных в пункте 10 настоящего Порядка, Админ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страция не позднее одного рабочего дня со дня истечения срока, указанного в пункте 9 настоящего Порядка, согласовывает проект, а затем 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формация о проекте с указанием даты согласования публикуется на официал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ном сайте Администрации в информационно-телекоммуникационной сети «И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тернет».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13. Администрация в течение пяти рабочих дней со дня согласования проекта подг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тавливает и направляет в министерство сельского хозяйства и перерабатывающей промы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ш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ленности Краснодарского края для подписания уполномоченным лицом два экземпляра пр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екта.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 течение пяти рабочих дней министерство сельского хозяйства и пер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рабатывающей промышленности Краснодарского края подписывает уполном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ченным лицом два экземпляра проекта и передает их  в Администрацию.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Администрация, в течение трех рабочих дней после получения от министерства сел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ского хозяйства и перерабатывающей промышленности Краснодарского края двух экземпл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ров проекта, направляет их заявителю. </w:t>
      </w:r>
    </w:p>
    <w:p w:rsidR="0019429A" w:rsidRPr="0019429A" w:rsidRDefault="0019429A" w:rsidP="00C02A0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Заявитель в течение трех рабочих дней со дня получения подписывает уполномоче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ным лицом два экземпляра проекта и передает их в Администр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цию. </w:t>
      </w:r>
    </w:p>
    <w:p w:rsidR="0019429A" w:rsidRPr="0019429A" w:rsidRDefault="0019429A" w:rsidP="00C02A0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 течение пяти рабочих дней после получения подписанных сторонами проектов, 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министрация регистрирует их и направляет один экземпляр в адрес заявителя, а в случае предоставления заявителем оригинала проекта </w:t>
      </w:r>
      <w:proofErr w:type="spellStart"/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уходных</w:t>
      </w:r>
      <w:proofErr w:type="spellEnd"/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 в Администрацию на бума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ном носителе он так же подлежит во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врату.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Второй экземпляр находится на ответственном хранении в Администр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ции.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14. В течение пяти рабочих дней после регистрации проекта Администрация напра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ляет заявителю реквизиты банковского счета, предоставленного Министерством сельского хозяйства и перерабатывающей промышленности Краснодарского, на который подлежит п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речислению оплата в бюджет Краснодарского края стоимость древесины, полученной в 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зультате проведения 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бот.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15. Работы в мелиоративных защитных лесных насаждениях производятся только п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сле согласования проекта Администрацией, а также представления заявителем документов, подтверждающих оплату в бюджет Краснодарского края стоимости древесины, полученной в результате проведения работ.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16. Подготовка и согласование изменений (дополнений), вносимых в проекты, ос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ществляются в порядке и в сроки, предусмотренные для согласования проектов настоящим Порядком.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29A" w:rsidRPr="0019429A" w:rsidRDefault="0019429A" w:rsidP="00C02A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главы </w:t>
      </w: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образования </w:t>
      </w: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Щербиновский район, начальник отдела </w:t>
      </w: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вопросам агропромышленного комплекса </w:t>
      </w: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муниципального </w:t>
      </w: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образования Щербиновский район                              </w:t>
      </w:r>
      <w:r w:rsidR="00C02A0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М.Н. Чернов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29A" w:rsidRPr="0019429A" w:rsidRDefault="0019429A" w:rsidP="00C02A0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19429A" w:rsidRPr="0019429A" w:rsidTr="00323F9C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</w:p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19429A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ПРИЛОЖЕНИЕ № 2</w:t>
            </w:r>
          </w:p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</w:p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19429A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УТВЕРЖДЕН</w:t>
            </w:r>
          </w:p>
          <w:p w:rsidR="0019429A" w:rsidRPr="0019429A" w:rsidRDefault="0019429A" w:rsidP="00C02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429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постановлением администрации </w:t>
            </w:r>
          </w:p>
          <w:p w:rsidR="0019429A" w:rsidRPr="0019429A" w:rsidRDefault="0019429A" w:rsidP="00C02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2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19429A" w:rsidRPr="0019429A" w:rsidRDefault="0019429A" w:rsidP="00C02A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42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Щербиновский район</w:t>
            </w:r>
          </w:p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19429A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887B59" w:rsidRPr="00C02A09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25.10.2021 </w:t>
            </w:r>
            <w:r w:rsidRPr="0019429A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887B59" w:rsidRPr="00C02A09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705</w:t>
            </w:r>
          </w:p>
          <w:p w:rsidR="0019429A" w:rsidRPr="0019429A" w:rsidRDefault="0019429A" w:rsidP="00C02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9429A" w:rsidRPr="0019429A" w:rsidRDefault="0019429A" w:rsidP="00C02A0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согласования проектов рубки в мелиоративных защитных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лесных насаждениях, находящихся на земельных участках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сельскохозяйственного назначения на территории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муниципального образования Щербиновский район,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 исключением проектов рубки в мелиоративных защитных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лесных насаждениях, находящихся на земельных участках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сельскохозяйственного назначения в федеральной собственности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 в государственной собственности Краснодарского края,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случаях строительства, реконструкции и эксплуатации линий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электропередачи, линий связи, дорог, трубопроводов, других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линейных объектов и сооружений, являющихся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неотъемлемой технологической частью указанных объектов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429A" w:rsidRPr="0019429A" w:rsidRDefault="0019429A" w:rsidP="00C02A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429A" w:rsidRPr="0019429A" w:rsidRDefault="0019429A" w:rsidP="00C02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1. Настоящий Порядок устанавливает правила согласования администрацией муниц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пального образования Щербиновский район (далее – Администрация) проектов рубки в м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лиоративных защитных лесных насаждениях, находящихся на земельных участках сельск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хозяйственного назначения на территории муниципального образования Щербиновский ра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он, за исключением пр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ектов в мелиоративных защитных лесных насаждениях, находящихся на земельных участках сельскохозяйственного назначения в федеральной собстве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ности и в государственной собственности Краснодарского края (далее - проекты), в случаях строител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ства, реконструкции и эксплуатации линий электропередачи, линий связи, дорог, трубопр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водов, других линейных объектов и сооружений, являющихся неотъемлемой технологич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ской частью указанных объектов, если это не запрещено или не ограничено законодател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ством Российской Федерации.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 Проекты должны быть разработаны и согласованы до начала проведения меропри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тий.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3. Проекты подготавливаются в виде отдельного документа на основании проектной документации на строительство, реконструкцию и эксплуатацию линий электропередачи, линий связи, дорог, трубопроводов, других линейных объектов и сооружений, являющихся неотъемлемой технологической частью указанных объектов и сооружений, и проекта 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культивации земель, подгото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ленного в составе проектной документации на строительство, реконструкцию объекта капитального строительства, или в виде отдельного документа. В случае вхождения земельного участка, на котором предполагается проведение работ, в с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став особо охраняемых зон регионального значения необходимо наличие согласования пр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екта с уполномоченными органами исполнительной вл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сти Краснодарского края в области охраны окружающей среды.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4. Разработка проектов осуществляется правообладателями земельных участков, на которых планируется проведение мероприятий (далее - заинтересованное лицо), самосто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тельно, либо с привлечением иных физических или юридических лиц (далее - привлеченные лица). Статус правообладателя при строительстве, реконструкции, эксплуатации линий эле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тропередач, линий св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зи, дорог, трубопроводов и других линейных объектов и сооружений, являющихся неотъемлемой технологической частью указанных объектов, подтве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ждается оформленными в соответствии с действующим законодательством РФ сервитутами на з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мельный участок под мелиоративными защитными лесными насаждениями, либо иным д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кументом, не противоречащим действующему з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конодательству РФ.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5. Проект выдается на срок не превышающий срок действия документа, подтвержд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ющего право владения (пользования, распоряжения) земельным участком, занятым мелиор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тивными защитными лесными насаждениями.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6. Процедура разработки проекта включает в себя следующие этапы: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а) составление акта обследования мелиоративных защитных лесных насаждений;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б) обозначение на местности границ участка;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в) разработка проекта в соответствии с требованиями пункта 7 настоящ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го Порядка;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г) подписание проекта заинтересованным лицом;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д) согласование проекта с Администрацией;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е) оплата в бюджет Краснодарского края стоимости древесины, полученной в резул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тате проведения работ.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7. Проекты должны содержать: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1) наименование вида (видов) мероприятий;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2) этапы и сроки проведения работ, учета и оценки их результатов;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3) характеристику местоположения участка;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4) характеристику лесорастительных условий участка;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5) исходную характеристику насаждения до проведения мероприятий; 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6) основные характеристики мероприятий;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7) характеристику вырубаемой части насаждения;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8) описание технологий выполнения работ с указанием выполняемых технологич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ских операций, последовательности их выполнения;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9) проектируемую характеристику насаждения после проведения мер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приятий.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8. К проекту прилагается расчет стоимости полученной древесины в результате пр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ведения работ в соответствии с постановлением главы админ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страции Краснодарского края от 24 октября 2007 года № 1000 «Об установл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нии ставок платы за использование лесов на территории Краснодарского края».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9. Заинтересованное лицо направляет заказным письмом с уведомлением о вручении, или через официальный сайт Администрации, или посредством отправки электронной по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той по адресу Администрации заявление о согласов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нии проекта, составленное в свободной форме, в виде документа на бумажном носителе или в электронной форме с приложением проекта в Администрацию (далее - заявление). При личном обращении в Администрацию 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заинтересованного лица или его представителя прием заявления и документов, предусмо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ренных абзацем первым настоящего пункта, подтверждается посредством проставления 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метки на втором экземпляре заявления.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Заявление должно содержать следующие сведения: а) для юридических лиц - полное и сокращенное наименование (при наличии), организационно-правовая форма, ИНН, место нахождения и адрес места осуществления де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тельности, номер телефона; б) для физических лиц - фамилия, имя и отчество (при наличии), ИНН, адрес места жительства (места пребыв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ния), номер тел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фона.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10. Заявление, указанное в пункте 9 настоящего Порядка, регистрируется Админ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страцией в день его поступления.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11. Администрация в течение тридцати рабочих дней со дня регистрации заявления, указанного в пункте 9 настоящего Порядка, осуществляет проверку проекта на соответствие его требованиям, указанным в пункте 7 настоящего Порядка. Проводит проверку достове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ности содержащихся в нем сведений путем сверки с документами и (или) информацией, имеющимися у нее и (или) полученными от органов государственной власти субъекта Ро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сийской Федер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ции, органов местного самоуправления, и (или) иных органов.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12. Администрация не позднее одного рабочего дня со дня истечения срока, указанн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го в пункте 11 настоящего Порядка, направляет заинтересова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ному лицу, представившему проект, заказным почтовым отправлением с уведомлением о вручении или письмом в эле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тронной форме, которое направляется заявителю посредством электронной почты, уведо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ление с указанием мотивированных причин отказа в согласовании с замечаниями и рекоме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дациями по его доработке в случае: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а) несоответствия представленного проекта требованиям, указанным в пункте 7 настоящего Порядка;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б) наличия в проекте недостоверных и (или) неполных сведений.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отсутствии в заявлении указания на способ получения заявителем информации ответ ему направляется по почте.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13. Заинтересованное лицо организует доработку проекта с учетом замечаний, рек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мендаций, представленных Администрацией, и повторно направл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ет его в соответствии с пунктом 9 настоящего Порядка.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14. При отсутствии оснований, указанных в пункте 12 настоящего Порядка, Админ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страция не позднее одного рабочего дня со дня истечения срока, указанного в пункте 11 настоящего Порядка, направляет заинтересованному лицу письмо о согласовании проекта на бумажном носителе по почте. Датой согласования проекта является дата, которая указана на бланке письма Адм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нистрации.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15. Администрация в течение пяти рабочих дней со дня согласования проекта подг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тавливает и направляет в Министерство сельского хозяйства и перерабатывающей промы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ш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ленности Краснодарского края для подписания уполномоченным лицом два экземпляра пр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екта.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 течение пяти рабочих дней Министерство сельского хозяйства и пер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рабатывающей промышленности Краснодарского края (далее Министерство) подписывает уполномоченным лицом два экземпляра проекта и передает их в Администрацию.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Администрация, в течение трех рабочих дней после получения от Мин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стерства двух экземпляров проекта, направляет их заявителю.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Заявитель в течение трех рабочих дней со дня получения подписывает уполномоче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ным лицом два экземпляра проекта и передает в Администрацию. </w:t>
      </w: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 течение пяти рабочих дней после получения подписанных сторонами проектов 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министрация их регистрирует и направляет один экземпляр в адрес заявителя. </w:t>
      </w:r>
    </w:p>
    <w:p w:rsidR="0019429A" w:rsidRPr="0019429A" w:rsidRDefault="0019429A" w:rsidP="00C02A0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Второй экземпляр </w:t>
      </w:r>
      <w:bookmarkStart w:id="0" w:name="_GoBack"/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находится на ответственном хранении в Администр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ции. </w:t>
      </w:r>
    </w:p>
    <w:p w:rsidR="0019429A" w:rsidRPr="0019429A" w:rsidRDefault="0019429A" w:rsidP="00C02A0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16. В течение пяти рабочих дней после регистрации проекта Администрация напра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ляет заявителю реквизиты банковского счета, предоставленные Министерством, на который подлежит перечислению оплата в бюджет Краснодарского края стоимость древесины, пол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ченной в результате проведения 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бот. </w:t>
      </w:r>
    </w:p>
    <w:p w:rsidR="0019429A" w:rsidRPr="0019429A" w:rsidRDefault="0019429A" w:rsidP="00C02A0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17. Работы в мелиоративных защитных лесных насаждениях производятся только п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сле согласования проекта Администрацией, а также представления заявителем документов, подтверждающих оплату в бюджет Краснодарского края стоимости древесины, полученной в результате проведения работ. </w:t>
      </w:r>
    </w:p>
    <w:p w:rsidR="0019429A" w:rsidRPr="0019429A" w:rsidRDefault="0019429A" w:rsidP="00C02A0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18. Подготовка и согласование изменений (дополнений), вносимых в </w:t>
      </w:r>
      <w:bookmarkEnd w:id="0"/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проекты, ос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ществляются в порядке и в сроки, предусмотренные для согласования проектов настоящим Порядком.</w:t>
      </w: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главы </w:t>
      </w: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образования </w:t>
      </w: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Щербиновский район, начальник отдела </w:t>
      </w: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вопросам агропромышленного комплекса </w:t>
      </w: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муниципального </w:t>
      </w:r>
    </w:p>
    <w:p w:rsidR="0019429A" w:rsidRPr="0019429A" w:rsidRDefault="0019429A" w:rsidP="00C02A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образования Щербиновский район                                   </w:t>
      </w:r>
      <w:r w:rsidR="00C02A0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М.Н. Че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9429A">
        <w:rPr>
          <w:rFonts w:ascii="Times New Roman" w:eastAsia="Times New Roman" w:hAnsi="Times New Roman"/>
          <w:sz w:val="24"/>
          <w:szCs w:val="24"/>
          <w:lang w:eastAsia="ru-RU"/>
        </w:rPr>
        <w:t>нов</w:t>
      </w:r>
    </w:p>
    <w:p w:rsidR="0019429A" w:rsidRPr="0019429A" w:rsidRDefault="0019429A" w:rsidP="00C02A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29A" w:rsidRPr="0019429A" w:rsidRDefault="0019429A" w:rsidP="00C02A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0B93" w:rsidRPr="00C02A09" w:rsidRDefault="000F0B93" w:rsidP="00C02A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F0B93" w:rsidRPr="00C02A09" w:rsidSect="009A5B9F">
      <w:headerReference w:type="even" r:id="rId9"/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7B6" w:rsidRDefault="001A47B6">
      <w:r>
        <w:separator/>
      </w:r>
    </w:p>
  </w:endnote>
  <w:endnote w:type="continuationSeparator" w:id="0">
    <w:p w:rsidR="001A47B6" w:rsidRDefault="001A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7B6" w:rsidRDefault="001A47B6">
      <w:r>
        <w:separator/>
      </w:r>
    </w:p>
  </w:footnote>
  <w:footnote w:type="continuationSeparator" w:id="0">
    <w:p w:rsidR="001A47B6" w:rsidRDefault="001A4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9D4" w:rsidRDefault="0038270D" w:rsidP="00B91B1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B49D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B49D4" w:rsidRDefault="00CB49D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9D3" w:rsidRDefault="00D979D3" w:rsidP="008F7B17">
    <w:pPr>
      <w:pStyle w:val="a8"/>
      <w:widowControl w:val="0"/>
      <w:spacing w:after="0" w:line="240" w:lineRule="auto"/>
    </w:pPr>
  </w:p>
  <w:p w:rsidR="008F7B17" w:rsidRDefault="008F7B17" w:rsidP="008F7B17">
    <w:pPr>
      <w:pStyle w:val="a8"/>
      <w:widowControl w:val="0"/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43EC0"/>
    <w:multiLevelType w:val="multilevel"/>
    <w:tmpl w:val="8AEE5AB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6671"/>
    <w:rsid w:val="0002263E"/>
    <w:rsid w:val="000437EA"/>
    <w:rsid w:val="000A7980"/>
    <w:rsid w:val="000F0B93"/>
    <w:rsid w:val="00105BCF"/>
    <w:rsid w:val="001077DA"/>
    <w:rsid w:val="00172BE2"/>
    <w:rsid w:val="0019429A"/>
    <w:rsid w:val="001A47B6"/>
    <w:rsid w:val="001C2C3D"/>
    <w:rsid w:val="001D0468"/>
    <w:rsid w:val="001F1854"/>
    <w:rsid w:val="00212540"/>
    <w:rsid w:val="00252EBE"/>
    <w:rsid w:val="002A4F5F"/>
    <w:rsid w:val="00313A14"/>
    <w:rsid w:val="0038270D"/>
    <w:rsid w:val="00493D8B"/>
    <w:rsid w:val="00493DEC"/>
    <w:rsid w:val="00496909"/>
    <w:rsid w:val="004B493F"/>
    <w:rsid w:val="004B65AA"/>
    <w:rsid w:val="004D1F6F"/>
    <w:rsid w:val="004F3C22"/>
    <w:rsid w:val="005274A8"/>
    <w:rsid w:val="00553723"/>
    <w:rsid w:val="00570691"/>
    <w:rsid w:val="005D0A10"/>
    <w:rsid w:val="00603D65"/>
    <w:rsid w:val="00607AB1"/>
    <w:rsid w:val="0062162E"/>
    <w:rsid w:val="006221FC"/>
    <w:rsid w:val="007241C4"/>
    <w:rsid w:val="0072596D"/>
    <w:rsid w:val="0082506E"/>
    <w:rsid w:val="008862BF"/>
    <w:rsid w:val="00887B59"/>
    <w:rsid w:val="008C078E"/>
    <w:rsid w:val="008D6131"/>
    <w:rsid w:val="008E69BF"/>
    <w:rsid w:val="008F7B17"/>
    <w:rsid w:val="00975E56"/>
    <w:rsid w:val="009A5B9F"/>
    <w:rsid w:val="009B7866"/>
    <w:rsid w:val="00A005E2"/>
    <w:rsid w:val="00A1234F"/>
    <w:rsid w:val="00A2669C"/>
    <w:rsid w:val="00A45CF6"/>
    <w:rsid w:val="00A633B1"/>
    <w:rsid w:val="00A65A96"/>
    <w:rsid w:val="00A844C2"/>
    <w:rsid w:val="00AF6671"/>
    <w:rsid w:val="00B30DF0"/>
    <w:rsid w:val="00B4185C"/>
    <w:rsid w:val="00B91B10"/>
    <w:rsid w:val="00BA7A01"/>
    <w:rsid w:val="00BD65C3"/>
    <w:rsid w:val="00BF5FE4"/>
    <w:rsid w:val="00C02A09"/>
    <w:rsid w:val="00C842C9"/>
    <w:rsid w:val="00CA116D"/>
    <w:rsid w:val="00CB49D4"/>
    <w:rsid w:val="00CC36D5"/>
    <w:rsid w:val="00CD346B"/>
    <w:rsid w:val="00CF00AB"/>
    <w:rsid w:val="00D03CCE"/>
    <w:rsid w:val="00D8586D"/>
    <w:rsid w:val="00D979D3"/>
    <w:rsid w:val="00DB3DC9"/>
    <w:rsid w:val="00DB3DD8"/>
    <w:rsid w:val="00E33454"/>
    <w:rsid w:val="00E53389"/>
    <w:rsid w:val="00E656AB"/>
    <w:rsid w:val="00EA331A"/>
    <w:rsid w:val="00EB33D1"/>
    <w:rsid w:val="00F115AA"/>
    <w:rsid w:val="00F26928"/>
    <w:rsid w:val="00F506F2"/>
    <w:rsid w:val="00F568F6"/>
    <w:rsid w:val="00F82B8D"/>
    <w:rsid w:val="00FC60E1"/>
    <w:rsid w:val="00FC7B8C"/>
    <w:rsid w:val="00FD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8F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5F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1F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1F1854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rsid w:val="00A65A96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semiHidden/>
    <w:locked/>
    <w:rsid w:val="008E69BF"/>
    <w:rPr>
      <w:rFonts w:cs="Times New Roman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A65A96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styleId="a8">
    <w:name w:val="header"/>
    <w:basedOn w:val="a"/>
    <w:link w:val="a9"/>
    <w:uiPriority w:val="99"/>
    <w:rsid w:val="009A5B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50B36"/>
    <w:rPr>
      <w:lang w:eastAsia="en-US"/>
    </w:rPr>
  </w:style>
  <w:style w:type="character" w:styleId="aa">
    <w:name w:val="page number"/>
    <w:uiPriority w:val="99"/>
    <w:rsid w:val="009A5B9F"/>
    <w:rPr>
      <w:rFonts w:cs="Times New Roman"/>
    </w:rPr>
  </w:style>
  <w:style w:type="paragraph" w:styleId="ab">
    <w:name w:val="footer"/>
    <w:basedOn w:val="a"/>
    <w:link w:val="ac"/>
    <w:uiPriority w:val="99"/>
    <w:rsid w:val="009A5B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850B3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8</Pages>
  <Words>3451</Words>
  <Characters>19674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SIKC</dc:creator>
  <cp:keywords/>
  <dc:description/>
  <cp:lastModifiedBy>Евгения Белая</cp:lastModifiedBy>
  <cp:revision>38</cp:revision>
  <cp:lastPrinted>2021-09-03T11:12:00Z</cp:lastPrinted>
  <dcterms:created xsi:type="dcterms:W3CDTF">2021-02-24T05:31:00Z</dcterms:created>
  <dcterms:modified xsi:type="dcterms:W3CDTF">2021-10-29T06:23:00Z</dcterms:modified>
</cp:coreProperties>
</file>